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CE" w:rsidRDefault="00B602CE" w:rsidP="00B602CE">
      <w:pPr>
        <w:jc w:val="center"/>
        <w:rPr>
          <w:b/>
          <w:sz w:val="24"/>
        </w:rPr>
      </w:pPr>
      <w:r w:rsidRPr="00B602CE">
        <w:rPr>
          <w:b/>
          <w:sz w:val="24"/>
        </w:rPr>
        <w:t>Подвесные трубы конвективной шахты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B602CE" w:rsidRDefault="00B602CE" w:rsidP="00B602CE">
      <w:pPr>
        <w:ind w:left="708"/>
      </w:pPr>
      <w:r>
        <w:t>Труба 32х6   12Х1МФ-25т</w:t>
      </w:r>
    </w:p>
    <w:p w:rsidR="00B602CE" w:rsidRDefault="00B602CE" w:rsidP="00B602CE">
      <w:pPr>
        <w:ind w:left="708"/>
      </w:pPr>
      <w:r>
        <w:t>Труба 273х40  12Х1МФ-16т</w:t>
      </w:r>
    </w:p>
    <w:p w:rsidR="003C667E" w:rsidRDefault="00B602CE" w:rsidP="00B602CE">
      <w:pPr>
        <w:ind w:left="708"/>
        <w:rPr>
          <w:b/>
        </w:rPr>
      </w:pPr>
      <w:r>
        <w:t>Труба 108х14  12Х1МФ-9т</w:t>
      </w:r>
    </w:p>
    <w:p w:rsidR="00B602CE" w:rsidRDefault="00B602CE" w:rsidP="00A161A0">
      <w:pPr>
        <w:rPr>
          <w:b/>
        </w:rPr>
      </w:pP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B602CE">
        <w:rPr>
          <w:b/>
        </w:rPr>
        <w:t>50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1E33A2"/>
    <w:rsid w:val="003C667E"/>
    <w:rsid w:val="00483038"/>
    <w:rsid w:val="00747D4A"/>
    <w:rsid w:val="008C61B8"/>
    <w:rsid w:val="00A161A0"/>
    <w:rsid w:val="00AB2C25"/>
    <w:rsid w:val="00AB5A8F"/>
    <w:rsid w:val="00B60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2011-07-06T09:53:00Z</dcterms:created>
  <dcterms:modified xsi:type="dcterms:W3CDTF">2011-07-06T10:03:00Z</dcterms:modified>
</cp:coreProperties>
</file>